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89" w:rsidRPr="00196689" w:rsidRDefault="007C6C54" w:rsidP="0019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1</w:t>
      </w:r>
    </w:p>
    <w:p w:rsidR="00196689" w:rsidRPr="00196689" w:rsidRDefault="00196689" w:rsidP="0019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689" w:rsidRPr="00196689" w:rsidRDefault="00196689" w:rsidP="0019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89">
        <w:rPr>
          <w:rFonts w:ascii="bold-ysans" w:eastAsia="Times New Roman" w:hAnsi="bold-ysans" w:cs="Times New Roman"/>
          <w:b/>
          <w:bCs/>
          <w:vanish/>
          <w:color w:val="000000"/>
          <w:sz w:val="24"/>
          <w:szCs w:val="24"/>
          <w:lang w:eastAsia="ru-RU"/>
        </w:rPr>
        <w:t>7</w:t>
      </w:r>
      <w:r>
        <w:rPr>
          <w:rFonts w:ascii="YS Text" w:eastAsia="Times New Roman" w:hAnsi="YS Text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562100"/>
            <wp:effectExtent l="19050" t="0" r="0" b="0"/>
            <wp:docPr id="1" name="Рисунок 1" descr="https://avatars.mds.yandex.net/get-zen_doc/1863556/pub_5cbf0e87bc785500b3b6ea10_5cbf12991d497b00af3f8b1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63556/pub_5cbf0e87bc785500b3b6ea10_5cbf12991d497b00af3f8b11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Словообразование – важная тема, которая поможет расширить ваш словарный запас. Суффиксы и префиксы имеют определенные значения, в зависимости от которых меняется смысл слов. Сегодня мы с вами разберем значения префиксов и выполним несколько упражнений. В следующей статье будут упражнения с суффиксами.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ex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-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(что-то было в прошлом, но сейчас не актуально):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ex-wife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,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ex-president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. Другой пример значения этого префикса – движение наружу изнутри –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exhale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,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extract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. 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val="en-US" w:eastAsia="ru-RU"/>
        </w:rPr>
      </w:pPr>
      <w:proofErr w:type="gram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val="en-US" w:eastAsia="ru-RU"/>
        </w:rPr>
        <w:t>half-</w:t>
      </w:r>
      <w:proofErr w:type="gramEnd"/>
      <w:r w:rsidRPr="00196689">
        <w:rPr>
          <w:rFonts w:ascii="YS Text" w:eastAsia="Times New Roman" w:hAnsi="YS Text" w:cs="Times New Roman"/>
          <w:sz w:val="26"/>
          <w:szCs w:val="26"/>
          <w:lang w:val="en-US" w:eastAsia="ru-RU"/>
        </w:rPr>
        <w:t xml:space="preserve"> ; </w:t>
      </w:r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val="en-US" w:eastAsia="ru-RU"/>
        </w:rPr>
        <w:t>semi-</w:t>
      </w:r>
      <w:r w:rsidRPr="00196689">
        <w:rPr>
          <w:rFonts w:ascii="YS Text" w:eastAsia="Times New Roman" w:hAnsi="YS Text" w:cs="Times New Roman"/>
          <w:sz w:val="26"/>
          <w:szCs w:val="26"/>
          <w:lang w:val="en-US" w:eastAsia="ru-RU"/>
        </w:rPr>
        <w:t xml:space="preserve"> (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половина</w:t>
      </w:r>
      <w:r w:rsidRPr="00196689">
        <w:rPr>
          <w:rFonts w:ascii="YS Text" w:eastAsia="Times New Roman" w:hAnsi="YS Text" w:cs="Times New Roman"/>
          <w:sz w:val="26"/>
          <w:szCs w:val="26"/>
          <w:lang w:val="en-US" w:eastAsia="ru-RU"/>
        </w:rPr>
        <w:t xml:space="preserve">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чего</w:t>
      </w:r>
      <w:r w:rsidRPr="00196689">
        <w:rPr>
          <w:rFonts w:ascii="YS Text" w:eastAsia="Times New Roman" w:hAnsi="YS Text" w:cs="Times New Roman"/>
          <w:sz w:val="26"/>
          <w:szCs w:val="26"/>
          <w:lang w:val="en-US" w:eastAsia="ru-RU"/>
        </w:rPr>
        <w:t>-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либо</w:t>
      </w:r>
      <w:r w:rsidRPr="00196689">
        <w:rPr>
          <w:rFonts w:ascii="YS Text" w:eastAsia="Times New Roman" w:hAnsi="YS Text" w:cs="Times New Roman"/>
          <w:sz w:val="26"/>
          <w:szCs w:val="26"/>
          <w:lang w:val="en-US" w:eastAsia="ru-RU"/>
        </w:rPr>
        <w:t>): half-price, half-hour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pre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-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(до):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pre-school</w:t>
      </w:r>
      <w:proofErr w:type="spellEnd"/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re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(снова что-то делать, переделывать):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redo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,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rewrite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over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(слишком, много):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overdo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,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overwork</w:t>
      </w:r>
      <w:proofErr w:type="spellEnd"/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mis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(неправильно, плохо):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misunderstand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sub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-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(под чем-то):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subway</w:t>
      </w:r>
      <w:proofErr w:type="spellEnd"/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under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-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(не достаточно):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underused</w:t>
      </w:r>
      <w:proofErr w:type="spellEnd"/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Некоторые слова пишутся с дефисом после префикса. Правил и исключений нет, нужно проверять по словарю – в каком случае ставить дефис, а в каком нет.</w:t>
      </w:r>
    </w:p>
    <w:p w:rsidR="00196689" w:rsidRPr="00196689" w:rsidRDefault="00196689" w:rsidP="00196689">
      <w:pPr>
        <w:spacing w:before="90" w:after="300" w:line="240" w:lineRule="auto"/>
        <w:outlineLvl w:val="1"/>
        <w:rPr>
          <w:rFonts w:ascii="YS Text" w:eastAsia="Times New Roman" w:hAnsi="YS Text" w:cs="Times New Roman"/>
          <w:b/>
          <w:bCs/>
          <w:sz w:val="26"/>
          <w:szCs w:val="26"/>
          <w:lang w:eastAsia="ru-RU"/>
        </w:rPr>
      </w:pPr>
      <w:r w:rsidRPr="00196689">
        <w:rPr>
          <w:rFonts w:ascii="YS Text" w:eastAsia="Times New Roman" w:hAnsi="YS Text" w:cs="Times New Roman"/>
          <w:b/>
          <w:bCs/>
          <w:sz w:val="26"/>
          <w:szCs w:val="26"/>
          <w:lang w:eastAsia="ru-RU"/>
        </w:rPr>
        <w:t>Различия между отрицательными приставками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un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наиболее часто употребляемый префикс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in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и </w:t>
      </w: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non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используются с ограниченным количеством слов: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informal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,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invisible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,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non-smoking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.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In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- имеет также значение «внутрь»: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import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.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im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-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используется перед словами, которые начинаются с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p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или m: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impossible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,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impolite</w:t>
      </w:r>
      <w:proofErr w:type="spellEnd"/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dis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используется перед прилагательными (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dishonest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) или глаголами (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dislike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)</w:t>
      </w:r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il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-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используется перед словами, начинающимися с l: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illegible</w:t>
      </w:r>
      <w:proofErr w:type="spellEnd"/>
    </w:p>
    <w:p w:rsidR="00196689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>ir</w:t>
      </w:r>
      <w:proofErr w:type="spellEnd"/>
      <w:r w:rsidRPr="00196689">
        <w:rPr>
          <w:rFonts w:ascii="YS Text" w:eastAsia="Times New Roman" w:hAnsi="YS Text" w:cs="Times New Roman"/>
          <w:b/>
          <w:bCs/>
          <w:i/>
          <w:iCs/>
          <w:sz w:val="26"/>
          <w:szCs w:val="26"/>
          <w:lang w:eastAsia="ru-RU"/>
        </w:rPr>
        <w:t xml:space="preserve">- </w:t>
      </w:r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используется перед словами с буквой r: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irresponsible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 </w:t>
      </w:r>
    </w:p>
    <w:p w:rsidR="007A5988" w:rsidRPr="00196689" w:rsidRDefault="00196689" w:rsidP="00196689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Un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 xml:space="preserve">- и 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dis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- могут иметь не только отрицательное значение, но и значение обратного действия. Запереть (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lock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) – отпереть (</w:t>
      </w:r>
      <w:proofErr w:type="spellStart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unlock</w:t>
      </w:r>
      <w:proofErr w:type="spellEnd"/>
      <w:r w:rsidRPr="00196689">
        <w:rPr>
          <w:rFonts w:ascii="YS Text" w:eastAsia="Times New Roman" w:hAnsi="YS Text" w:cs="Times New Roman"/>
          <w:sz w:val="26"/>
          <w:szCs w:val="26"/>
          <w:lang w:eastAsia="ru-RU"/>
        </w:rPr>
        <w:t>).</w:t>
      </w:r>
    </w:p>
    <w:sectPr w:rsidR="007A5988" w:rsidRPr="00196689" w:rsidSect="00196689">
      <w:pgSz w:w="11906" w:h="16838"/>
      <w:pgMar w:top="284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-y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89"/>
    <w:rsid w:val="00196689"/>
    <w:rsid w:val="003B386C"/>
    <w:rsid w:val="00687193"/>
    <w:rsid w:val="006A7B94"/>
    <w:rsid w:val="007C6C54"/>
    <w:rsid w:val="00845688"/>
    <w:rsid w:val="009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paragraph" w:styleId="1">
    <w:name w:val="heading 1"/>
    <w:basedOn w:val="a"/>
    <w:link w:val="10"/>
    <w:uiPriority w:val="9"/>
    <w:qFormat/>
    <w:rsid w:val="0019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196689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6689"/>
    <w:rPr>
      <w:strike w:val="0"/>
      <w:dstrike w:val="0"/>
      <w:color w:val="0000FF"/>
      <w:u w:val="none"/>
      <w:effect w:val="none"/>
    </w:rPr>
  </w:style>
  <w:style w:type="character" w:customStyle="1" w:styleId="likes-count-minimalcount1">
    <w:name w:val="likes-count-minimal__count1"/>
    <w:basedOn w:val="a0"/>
    <w:rsid w:val="00196689"/>
    <w:rPr>
      <w:sz w:val="21"/>
      <w:szCs w:val="21"/>
    </w:rPr>
  </w:style>
  <w:style w:type="character" w:customStyle="1" w:styleId="ui-lib-buttoncontent-wrapper1">
    <w:name w:val="ui-lib-button__content-wrapper1"/>
    <w:basedOn w:val="a0"/>
    <w:rsid w:val="00196689"/>
  </w:style>
  <w:style w:type="character" w:customStyle="1" w:styleId="article-statdate3">
    <w:name w:val="article-stat__date3"/>
    <w:basedOn w:val="a0"/>
    <w:rsid w:val="00196689"/>
    <w:rPr>
      <w:sz w:val="21"/>
      <w:szCs w:val="21"/>
    </w:rPr>
  </w:style>
  <w:style w:type="character" w:customStyle="1" w:styleId="article-statcount1">
    <w:name w:val="article-stat__count1"/>
    <w:basedOn w:val="a0"/>
    <w:rsid w:val="00196689"/>
    <w:rPr>
      <w:sz w:val="21"/>
      <w:szCs w:val="21"/>
    </w:rPr>
  </w:style>
  <w:style w:type="character" w:customStyle="1" w:styleId="article-stat-tipvalue1">
    <w:name w:val="article-stat-tip__value1"/>
    <w:basedOn w:val="a0"/>
    <w:rsid w:val="00196689"/>
    <w:rPr>
      <w:b w:val="0"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19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4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2629">
                                      <w:marLeft w:val="9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6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59656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24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75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22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3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5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3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1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1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5769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6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995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754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02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850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102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>OEM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3</cp:revision>
  <dcterms:created xsi:type="dcterms:W3CDTF">2020-04-21T09:05:00Z</dcterms:created>
  <dcterms:modified xsi:type="dcterms:W3CDTF">2020-04-21T09:15:00Z</dcterms:modified>
</cp:coreProperties>
</file>